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61F" w:rsidRPr="0007761F" w:rsidRDefault="0007761F" w:rsidP="0007761F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bookmarkStart w:id="0" w:name="_GoBack"/>
      <w:bookmarkEnd w:id="0"/>
      <w:r w:rsidRPr="0007761F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2019/2020 учебного года   </w:t>
      </w:r>
    </w:p>
    <w:p w:rsidR="0007761F" w:rsidRPr="0007761F" w:rsidRDefault="0007761F" w:rsidP="0007761F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 Муниципальный этап                                                                                                                             </w:t>
      </w:r>
    </w:p>
    <w:p w:rsidR="0007761F" w:rsidRPr="0007761F" w:rsidRDefault="0007761F" w:rsidP="0007761F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ТЕОРЕТИЧЕСКИЙ ТУР                                                                                                 </w:t>
      </w:r>
      <w:r w:rsidRPr="0007761F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Старшая возрастная группа (10-11 классы)</w:t>
      </w:r>
    </w:p>
    <w:p w:rsidR="0007761F" w:rsidRPr="0007761F" w:rsidRDefault="0007761F" w:rsidP="0007761F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761F">
        <w:rPr>
          <w:rFonts w:ascii="Times New Roman" w:eastAsia="Times New Roman" w:hAnsi="Times New Roman" w:cs="Times New Roman"/>
          <w:b/>
          <w:lang w:eastAsia="ru-RU"/>
        </w:rPr>
        <w:t>Максимальное количество баллов за теоретический тур – 100.</w:t>
      </w:r>
    </w:p>
    <w:p w:rsidR="0007761F" w:rsidRPr="0007761F" w:rsidRDefault="0007761F" w:rsidP="0007761F">
      <w:pPr>
        <w:numPr>
          <w:ilvl w:val="1"/>
          <w:numId w:val="2"/>
        </w:num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pacing w:val="-6"/>
          <w:sz w:val="24"/>
          <w:szCs w:val="24"/>
        </w:rPr>
      </w:pPr>
      <w:r w:rsidRPr="0007761F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ОЦЕНКА ЗАДАНИЙ ТЕОРЕТИЧЕСКОЙ СЕКЦИИ</w:t>
      </w:r>
    </w:p>
    <w:p w:rsidR="0007761F" w:rsidRPr="0007761F" w:rsidRDefault="0007761F" w:rsidP="000776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за секцию –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60 </w:t>
      </w:r>
    </w:p>
    <w:p w:rsidR="0007761F" w:rsidRPr="0007761F" w:rsidRDefault="0007761F" w:rsidP="0007761F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ЗАДАНИЕ 1. Перечислите основные поражающие факторы пожара. </w:t>
      </w:r>
    </w:p>
    <w:p w:rsidR="0007761F" w:rsidRPr="0007761F" w:rsidRDefault="0007761F" w:rsidP="0007761F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07761F" w:rsidRPr="0007761F" w:rsidRDefault="0007761F" w:rsidP="0007761F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Вариант ответа:</w:t>
      </w:r>
    </w:p>
    <w:p w:rsidR="0007761F" w:rsidRPr="0007761F" w:rsidRDefault="0007761F" w:rsidP="0007761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Открытый огонь и искры</w:t>
      </w:r>
    </w:p>
    <w:p w:rsidR="0007761F" w:rsidRPr="0007761F" w:rsidRDefault="0007761F" w:rsidP="0007761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температура окружающей среды</w:t>
      </w:r>
    </w:p>
    <w:p w:rsidR="0007761F" w:rsidRPr="0007761F" w:rsidRDefault="0007761F" w:rsidP="0007761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Токсичные продукты горения</w:t>
      </w:r>
    </w:p>
    <w:p w:rsidR="0007761F" w:rsidRPr="0007761F" w:rsidRDefault="0007761F" w:rsidP="0007761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 видимости в результате задымления</w:t>
      </w:r>
    </w:p>
    <w:p w:rsidR="0007761F" w:rsidRPr="0007761F" w:rsidRDefault="0007761F" w:rsidP="0007761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Пониженное содержание кислорода</w:t>
      </w:r>
    </w:p>
    <w:p w:rsidR="0007761F" w:rsidRPr="0007761F" w:rsidRDefault="0007761F" w:rsidP="0007761F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Падающие части строительных конструкций и агрегатов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7. Вторичные факторы поражения (взрывы герметических систем, замыкание электрических сетей)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-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баллов. 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вариант ответа на каждый из вопросов - по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баллу.  </w:t>
      </w:r>
    </w:p>
    <w:p w:rsidR="0007761F" w:rsidRPr="0007761F" w:rsidRDefault="0007761F" w:rsidP="0007761F">
      <w:pPr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07761F" w:rsidRPr="0007761F" w:rsidRDefault="0007761F" w:rsidP="0007761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2. </w:t>
      </w:r>
      <w:r w:rsidRPr="000776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необходимо делать при обнаружении запаха газа в квартире?</w:t>
      </w:r>
    </w:p>
    <w:p w:rsidR="0007761F" w:rsidRPr="0007761F" w:rsidRDefault="0007761F" w:rsidP="0007761F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Вариант ответа: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включать электричество, не зажигать огонь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Выключить конфорки газовой плиты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Перекрыть газовый кран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Открыть окна для проветривания помещения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Выключить электроприборы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Если запах газ остается, то попросить соседей вызвать аварийную газовую службу </w:t>
      </w:r>
      <w:proofErr w:type="gramStart"/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тел</w:t>
      </w:r>
      <w:proofErr w:type="gramEnd"/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 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Максимальное количество -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баллов. 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вариант ответа на каждый из вопросов - по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баллу.  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61F" w:rsidRPr="0007761F" w:rsidRDefault="0007761F" w:rsidP="0007761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Получена информация об угрозе радиоактивного заражения. Ваши действия.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761F" w:rsidRPr="0007761F" w:rsidRDefault="0007761F" w:rsidP="0007761F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Вариант ответа: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герметизацию окон, дверей и вентиляционных люков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Продукты питания положить в герметическую упаковку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Систематически контролировать радиационный фон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 началом радиационного загрязнения защитить органы дыхания простейшими СИЗ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5. Ежедневно проводить влажную приборку помещений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Строго соблюдать правила личной гигиены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7. Воду употреблять только из проверенных источников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Продукты питания приобретать только в торговой сети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9.  Пищу принимать в закрытых помещениях. Перед едой руки мыть с мылом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61F" w:rsidRPr="0007761F" w:rsidRDefault="0007761F" w:rsidP="0007761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-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 баллов. 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вариант ответа на каждый из вопросов - по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баллу. 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полный правильный дополнительно начисляется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 балла</w:t>
      </w:r>
    </w:p>
    <w:p w:rsidR="0007761F" w:rsidRPr="0007761F" w:rsidRDefault="0007761F" w:rsidP="0007761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61F" w:rsidRPr="0007761F" w:rsidRDefault="0007761F" w:rsidP="0007761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 Перечислите основные условия здорового образа жизни.</w:t>
      </w:r>
    </w:p>
    <w:p w:rsidR="0007761F" w:rsidRPr="0007761F" w:rsidRDefault="0007761F" w:rsidP="0007761F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Вариант ответа: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Режим дня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Двигательная активность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Закаливание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Рациональное питание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Отсутствие вредных привычек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Ограничение времени просмотра телепередач и работы на компьютере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-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баллов. 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вариант ответа на каждый из вопросов - по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баллу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Назовите инфекции передаваемые половым путем. </w:t>
      </w:r>
    </w:p>
    <w:p w:rsidR="0007761F" w:rsidRPr="0007761F" w:rsidRDefault="0007761F" w:rsidP="0007761F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Вариант ответа: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</w:t>
      </w:r>
      <w:proofErr w:type="spellEnd"/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Сифилис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Гонорея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Трихомоноз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герпес</w:t>
      </w:r>
    </w:p>
    <w:p w:rsidR="0007761F" w:rsidRPr="0007761F" w:rsidRDefault="0007761F" w:rsidP="0007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6. Хламидиоз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Максимальное количество -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баллов. 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вариант ответа на каждый из вопросов - по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баллу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6. Назовите виды дисциплинарных взысканий, применяемых  к военнослужащим</w:t>
      </w:r>
      <w:r w:rsidRPr="00077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07761F" w:rsidRPr="0007761F" w:rsidRDefault="0007761F" w:rsidP="0007761F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Вариант ответа: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выговор; 2. Строгий выговор 3. Лишение очередного увольнения из расположения воинской части 4. Лишение нагрудного знака отличника 5. Предупреждение о неполном служебном соответствии 6. Снижение в воинской должности 7. Снижение в воинском звании на одну ступень 8. Досрочное увольнение с военной службы в связи с </w:t>
      </w:r>
      <w:r w:rsidRPr="00077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невыполнением     условий контракта  9. Отчисление из военного образовательного учреждения профессионального образования 10. Дисциплинарный арест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-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 баллов. 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вариант ответа на каждый из вопросов - по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7.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Получена информация об угрозе затопления территории, на которой Вы живете, в результате гидродинамической аварии и о срочной эвакуации. Каковы Ваши действия?</w:t>
      </w:r>
    </w:p>
    <w:p w:rsidR="0007761F" w:rsidRPr="0007761F" w:rsidRDefault="0007761F" w:rsidP="0007761F">
      <w:pPr>
        <w:tabs>
          <w:tab w:val="right" w:leader="dot" w:pos="10194"/>
        </w:tabs>
        <w:spacing w:after="0" w:line="240" w:lineRule="auto"/>
        <w:ind w:left="851" w:hanging="851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Вариант ответа: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немедленно выехать (выйти) из опасной зоны в безопасный (возвышенный) район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взять необходимые документы, запас продуктов на 2-3 дня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перед уходом выключить электричество и газ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закрыть окна, двери, вентиляционные отверстия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-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балла. 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вариант ответа на каждый из вопросов - по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баллу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Максимальная оценка теоретических заданий – 60 баллов</w:t>
      </w:r>
    </w:p>
    <w:p w:rsidR="0007761F" w:rsidRPr="0007761F" w:rsidRDefault="0007761F" w:rsidP="0007761F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7761F" w:rsidRPr="0007761F" w:rsidRDefault="0007761F" w:rsidP="0007761F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1.2 ОЦЕНКА ОЛИМПИАДНЫХ ЗАДАНИЙ СЕКЦИИ ТЕСТИРОВАНИЯ </w:t>
      </w:r>
    </w:p>
    <w:p w:rsidR="0007761F" w:rsidRPr="0007761F" w:rsidRDefault="0007761F" w:rsidP="0007761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за секцию – 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</w:t>
      </w:r>
    </w:p>
    <w:p w:rsidR="0007761F" w:rsidRPr="0007761F" w:rsidRDefault="0007761F" w:rsidP="0007761F">
      <w:pPr>
        <w:ind w:right="4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Таблица ответов на тестовые задания теоретического тура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19"/>
        <w:gridCol w:w="919"/>
        <w:gridCol w:w="919"/>
        <w:gridCol w:w="919"/>
        <w:gridCol w:w="936"/>
        <w:gridCol w:w="937"/>
        <w:gridCol w:w="1063"/>
        <w:gridCol w:w="1027"/>
        <w:gridCol w:w="1012"/>
        <w:gridCol w:w="1096"/>
      </w:tblGrid>
      <w:tr w:rsidR="0007761F" w:rsidRPr="0007761F" w:rsidTr="003831DB">
        <w:tc>
          <w:tcPr>
            <w:tcW w:w="919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1 - б</w:t>
            </w:r>
          </w:p>
        </w:tc>
        <w:tc>
          <w:tcPr>
            <w:tcW w:w="919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2 - а</w:t>
            </w:r>
          </w:p>
        </w:tc>
        <w:tc>
          <w:tcPr>
            <w:tcW w:w="919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3 - б</w:t>
            </w:r>
          </w:p>
        </w:tc>
        <w:tc>
          <w:tcPr>
            <w:tcW w:w="919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 xml:space="preserve">4 – б </w:t>
            </w:r>
          </w:p>
        </w:tc>
        <w:tc>
          <w:tcPr>
            <w:tcW w:w="936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5 - а</w:t>
            </w:r>
          </w:p>
        </w:tc>
        <w:tc>
          <w:tcPr>
            <w:tcW w:w="937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6 - а</w:t>
            </w:r>
          </w:p>
        </w:tc>
        <w:tc>
          <w:tcPr>
            <w:tcW w:w="1063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7 - а</w:t>
            </w:r>
          </w:p>
        </w:tc>
        <w:tc>
          <w:tcPr>
            <w:tcW w:w="1027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8 - в</w:t>
            </w:r>
          </w:p>
        </w:tc>
        <w:tc>
          <w:tcPr>
            <w:tcW w:w="1012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9 - в</w:t>
            </w:r>
          </w:p>
        </w:tc>
        <w:tc>
          <w:tcPr>
            <w:tcW w:w="1096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10 – а</w:t>
            </w:r>
          </w:p>
          <w:p w:rsidR="0007761F" w:rsidRPr="0007761F" w:rsidRDefault="0007761F" w:rsidP="0007761F">
            <w:pPr>
              <w:rPr>
                <w:sz w:val="24"/>
                <w:szCs w:val="24"/>
              </w:rPr>
            </w:pPr>
          </w:p>
        </w:tc>
      </w:tr>
      <w:tr w:rsidR="0007761F" w:rsidRPr="0007761F" w:rsidTr="003831DB">
        <w:tc>
          <w:tcPr>
            <w:tcW w:w="919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11 - г</w:t>
            </w:r>
          </w:p>
        </w:tc>
        <w:tc>
          <w:tcPr>
            <w:tcW w:w="919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12 - в</w:t>
            </w:r>
          </w:p>
        </w:tc>
        <w:tc>
          <w:tcPr>
            <w:tcW w:w="919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13 - в</w:t>
            </w:r>
          </w:p>
        </w:tc>
        <w:tc>
          <w:tcPr>
            <w:tcW w:w="919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>14 - в</w:t>
            </w:r>
          </w:p>
        </w:tc>
        <w:tc>
          <w:tcPr>
            <w:tcW w:w="936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 xml:space="preserve">15 – </w:t>
            </w:r>
            <w:proofErr w:type="spellStart"/>
            <w:proofErr w:type="gramStart"/>
            <w:r w:rsidRPr="0007761F">
              <w:rPr>
                <w:sz w:val="24"/>
                <w:szCs w:val="24"/>
              </w:rPr>
              <w:t>а,б</w:t>
            </w:r>
            <w:proofErr w:type="gramEnd"/>
            <w:r w:rsidRPr="0007761F">
              <w:rPr>
                <w:sz w:val="24"/>
                <w:szCs w:val="24"/>
              </w:rPr>
              <w:t>,в</w:t>
            </w:r>
            <w:proofErr w:type="spellEnd"/>
          </w:p>
        </w:tc>
        <w:tc>
          <w:tcPr>
            <w:tcW w:w="937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 xml:space="preserve">16 – </w:t>
            </w:r>
            <w:proofErr w:type="spellStart"/>
            <w:proofErr w:type="gramStart"/>
            <w:r w:rsidRPr="0007761F">
              <w:rPr>
                <w:sz w:val="24"/>
                <w:szCs w:val="24"/>
              </w:rPr>
              <w:t>б,в</w:t>
            </w:r>
            <w:proofErr w:type="gramEnd"/>
            <w:r w:rsidRPr="0007761F">
              <w:rPr>
                <w:sz w:val="24"/>
                <w:szCs w:val="24"/>
              </w:rPr>
              <w:t>,д</w:t>
            </w:r>
            <w:proofErr w:type="spellEnd"/>
          </w:p>
        </w:tc>
        <w:tc>
          <w:tcPr>
            <w:tcW w:w="1063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 xml:space="preserve">17 – </w:t>
            </w:r>
            <w:proofErr w:type="spellStart"/>
            <w:proofErr w:type="gramStart"/>
            <w:r w:rsidRPr="0007761F">
              <w:rPr>
                <w:sz w:val="24"/>
                <w:szCs w:val="24"/>
              </w:rPr>
              <w:t>в,г</w:t>
            </w:r>
            <w:proofErr w:type="gramEnd"/>
            <w:r w:rsidRPr="0007761F">
              <w:rPr>
                <w:sz w:val="24"/>
                <w:szCs w:val="24"/>
              </w:rPr>
              <w:t>,д,е,ж</w:t>
            </w:r>
            <w:proofErr w:type="spellEnd"/>
          </w:p>
        </w:tc>
        <w:tc>
          <w:tcPr>
            <w:tcW w:w="1027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 xml:space="preserve">18 – </w:t>
            </w:r>
            <w:proofErr w:type="spellStart"/>
            <w:proofErr w:type="gramStart"/>
            <w:r w:rsidRPr="0007761F">
              <w:rPr>
                <w:sz w:val="24"/>
                <w:szCs w:val="24"/>
              </w:rPr>
              <w:t>а,б</w:t>
            </w:r>
            <w:proofErr w:type="gramEnd"/>
            <w:r w:rsidRPr="0007761F">
              <w:rPr>
                <w:sz w:val="24"/>
                <w:szCs w:val="24"/>
              </w:rPr>
              <w:t>,в,д,е</w:t>
            </w:r>
            <w:proofErr w:type="spellEnd"/>
          </w:p>
        </w:tc>
        <w:tc>
          <w:tcPr>
            <w:tcW w:w="1012" w:type="dxa"/>
          </w:tcPr>
          <w:p w:rsidR="0007761F" w:rsidRPr="0007761F" w:rsidRDefault="0007761F" w:rsidP="0007761F">
            <w:pPr>
              <w:rPr>
                <w:sz w:val="24"/>
                <w:szCs w:val="24"/>
              </w:rPr>
            </w:pPr>
            <w:r w:rsidRPr="0007761F">
              <w:rPr>
                <w:sz w:val="24"/>
                <w:szCs w:val="24"/>
              </w:rPr>
              <w:t xml:space="preserve">19 – </w:t>
            </w:r>
            <w:proofErr w:type="spellStart"/>
            <w:proofErr w:type="gramStart"/>
            <w:r w:rsidRPr="0007761F">
              <w:rPr>
                <w:sz w:val="24"/>
                <w:szCs w:val="24"/>
              </w:rPr>
              <w:t>а,б</w:t>
            </w:r>
            <w:proofErr w:type="gramEnd"/>
            <w:r w:rsidRPr="0007761F">
              <w:rPr>
                <w:sz w:val="24"/>
                <w:szCs w:val="24"/>
              </w:rPr>
              <w:t>,г,д,е</w:t>
            </w:r>
            <w:proofErr w:type="spellEnd"/>
          </w:p>
        </w:tc>
        <w:tc>
          <w:tcPr>
            <w:tcW w:w="1096" w:type="dxa"/>
          </w:tcPr>
          <w:p w:rsidR="0007761F" w:rsidRPr="0007761F" w:rsidRDefault="0007761F" w:rsidP="0007761F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07761F">
              <w:rPr>
                <w:rFonts w:ascii="Calibri" w:hAnsi="Calibri"/>
                <w:sz w:val="24"/>
                <w:szCs w:val="24"/>
              </w:rPr>
              <w:t>20 -</w:t>
            </w:r>
            <w:r w:rsidRPr="0007761F">
              <w:rPr>
                <w:sz w:val="24"/>
                <w:szCs w:val="24"/>
              </w:rPr>
              <w:t xml:space="preserve">       </w:t>
            </w:r>
            <w:proofErr w:type="spellStart"/>
            <w:proofErr w:type="gramStart"/>
            <w:r w:rsidRPr="0007761F">
              <w:rPr>
                <w:sz w:val="24"/>
                <w:szCs w:val="24"/>
              </w:rPr>
              <w:t>г,д</w:t>
            </w:r>
            <w:proofErr w:type="gramEnd"/>
            <w:r w:rsidRPr="0007761F">
              <w:rPr>
                <w:sz w:val="24"/>
                <w:szCs w:val="24"/>
              </w:rPr>
              <w:t>,б,а,в</w:t>
            </w:r>
            <w:proofErr w:type="spellEnd"/>
          </w:p>
          <w:p w:rsidR="0007761F" w:rsidRPr="0007761F" w:rsidRDefault="0007761F" w:rsidP="0007761F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:rsidR="0007761F" w:rsidRPr="0007761F" w:rsidRDefault="0007761F" w:rsidP="0007761F">
            <w:pPr>
              <w:spacing w:after="0" w:line="240" w:lineRule="auto"/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07761F" w:rsidRPr="0007761F" w:rsidRDefault="0007761F" w:rsidP="000776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61F" w:rsidRPr="0007761F" w:rsidRDefault="0007761F" w:rsidP="00C253F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каждый правильный ответ начисляется 1 балл. 0 баллов выставляется за неправильный ответ, а также</w:t>
      </w:r>
      <w:r w:rsidR="00C25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776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участником отмечены более необходимого количество ответов (в том числе правильные)</w:t>
      </w:r>
      <w:r w:rsidRPr="00077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D5B3D" w:rsidRDefault="002D5B3D"/>
    <w:sectPr w:rsidR="002D5B3D" w:rsidSect="000B3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023FF"/>
    <w:multiLevelType w:val="multilevel"/>
    <w:tmpl w:val="2CD07D92"/>
    <w:lvl w:ilvl="0">
      <w:start w:val="1"/>
      <w:numFmt w:val="decimal"/>
      <w:lvlText w:val="%1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sz w:val="28"/>
      </w:rPr>
    </w:lvl>
  </w:abstractNum>
  <w:abstractNum w:abstractNumId="1" w15:restartNumberingAfterBreak="0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5A"/>
    <w:rsid w:val="0007761F"/>
    <w:rsid w:val="001B1A5A"/>
    <w:rsid w:val="002D5B3D"/>
    <w:rsid w:val="00616956"/>
    <w:rsid w:val="008D2EC5"/>
    <w:rsid w:val="009276A6"/>
    <w:rsid w:val="00B10C3E"/>
    <w:rsid w:val="00C253F7"/>
    <w:rsid w:val="00CB0F59"/>
    <w:rsid w:val="00DE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B2224-3AAB-4AD7-9F19-CE8634CA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61F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2019-10-02T10:14:00Z</dcterms:created>
  <dcterms:modified xsi:type="dcterms:W3CDTF">2019-10-02T10:14:00Z</dcterms:modified>
</cp:coreProperties>
</file>